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D8" w:rsidRDefault="004823D8" w:rsidP="004823D8">
      <w:pPr>
        <w:pStyle w:val="c2"/>
        <w:jc w:val="both"/>
        <w:rPr>
          <w:rStyle w:val="c7"/>
          <w:sz w:val="28"/>
          <w:szCs w:val="28"/>
        </w:rPr>
      </w:pPr>
    </w:p>
    <w:p w:rsidR="004823D8" w:rsidRDefault="004823D8" w:rsidP="004823D8">
      <w:pPr>
        <w:pStyle w:val="c2"/>
        <w:jc w:val="both"/>
        <w:rPr>
          <w:rStyle w:val="c7"/>
          <w:sz w:val="28"/>
          <w:szCs w:val="28"/>
        </w:rPr>
      </w:pPr>
    </w:p>
    <w:p w:rsidR="004823D8" w:rsidRDefault="004823D8" w:rsidP="004823D8">
      <w:pPr>
        <w:pStyle w:val="c2"/>
        <w:jc w:val="both"/>
        <w:rPr>
          <w:rStyle w:val="c7"/>
          <w:sz w:val="28"/>
          <w:szCs w:val="28"/>
        </w:rPr>
      </w:pPr>
    </w:p>
    <w:p w:rsidR="004823D8" w:rsidRPr="004823D8" w:rsidRDefault="004823D8" w:rsidP="004823D8">
      <w:pPr>
        <w:pStyle w:val="c2"/>
        <w:jc w:val="both"/>
        <w:rPr>
          <w:rStyle w:val="c7"/>
          <w:b/>
          <w:i/>
          <w:sz w:val="52"/>
          <w:szCs w:val="52"/>
        </w:rPr>
      </w:pPr>
    </w:p>
    <w:p w:rsidR="004823D8" w:rsidRPr="004823D8" w:rsidRDefault="004823D8" w:rsidP="004823D8">
      <w:pPr>
        <w:pStyle w:val="c2"/>
        <w:jc w:val="both"/>
        <w:rPr>
          <w:rStyle w:val="c7"/>
          <w:b/>
          <w:i/>
          <w:sz w:val="52"/>
          <w:szCs w:val="52"/>
          <w:u w:val="single"/>
        </w:rPr>
      </w:pPr>
      <w:r w:rsidRPr="004823D8">
        <w:rPr>
          <w:rStyle w:val="c7"/>
          <w:b/>
          <w:i/>
          <w:sz w:val="52"/>
          <w:szCs w:val="52"/>
          <w:u w:val="single"/>
        </w:rPr>
        <w:t>Консультация для воспитателей:</w:t>
      </w:r>
    </w:p>
    <w:p w:rsidR="004823D8" w:rsidRPr="004823D8" w:rsidRDefault="007D3F77" w:rsidP="004823D8">
      <w:pPr>
        <w:pStyle w:val="c2"/>
        <w:jc w:val="both"/>
        <w:rPr>
          <w:rStyle w:val="c7"/>
          <w:b/>
          <w:i/>
          <w:sz w:val="52"/>
          <w:szCs w:val="52"/>
          <w:u w:val="single"/>
        </w:rPr>
      </w:pPr>
      <w:r>
        <w:rPr>
          <w:rStyle w:val="c7"/>
          <w:b/>
          <w:i/>
          <w:sz w:val="52"/>
          <w:szCs w:val="52"/>
          <w:u w:val="single"/>
        </w:rPr>
        <w:t>Тема: «</w:t>
      </w:r>
      <w:r w:rsidR="004823D8" w:rsidRPr="004823D8">
        <w:rPr>
          <w:rStyle w:val="c7"/>
          <w:b/>
          <w:i/>
          <w:sz w:val="52"/>
          <w:szCs w:val="52"/>
          <w:u w:val="single"/>
        </w:rPr>
        <w:t>Запрещенные и ограниченные упражнения в ДОУ»</w:t>
      </w:r>
    </w:p>
    <w:p w:rsidR="004823D8" w:rsidRDefault="004823D8" w:rsidP="004823D8">
      <w:pPr>
        <w:pStyle w:val="c2"/>
        <w:jc w:val="both"/>
        <w:rPr>
          <w:rStyle w:val="c7"/>
          <w:sz w:val="28"/>
          <w:szCs w:val="28"/>
        </w:rPr>
      </w:pPr>
    </w:p>
    <w:p w:rsidR="004823D8" w:rsidRDefault="004823D8" w:rsidP="004823D8">
      <w:pPr>
        <w:pStyle w:val="c2"/>
        <w:jc w:val="both"/>
        <w:rPr>
          <w:rStyle w:val="c7"/>
          <w:sz w:val="28"/>
          <w:szCs w:val="28"/>
        </w:rPr>
      </w:pPr>
    </w:p>
    <w:p w:rsidR="004823D8" w:rsidRDefault="004823D8" w:rsidP="004823D8">
      <w:pPr>
        <w:pStyle w:val="c2"/>
        <w:jc w:val="both"/>
        <w:rPr>
          <w:rStyle w:val="c7"/>
          <w:sz w:val="28"/>
          <w:szCs w:val="28"/>
        </w:rPr>
      </w:pPr>
    </w:p>
    <w:p w:rsidR="004823D8" w:rsidRDefault="004823D8" w:rsidP="004823D8">
      <w:pPr>
        <w:pStyle w:val="c2"/>
        <w:jc w:val="both"/>
        <w:rPr>
          <w:rStyle w:val="c7"/>
          <w:sz w:val="28"/>
          <w:szCs w:val="28"/>
        </w:rPr>
      </w:pPr>
      <w:r>
        <w:rPr>
          <w:noProof/>
        </w:rPr>
        <w:drawing>
          <wp:inline distT="0" distB="0" distL="0" distR="0">
            <wp:extent cx="4168140" cy="3072765"/>
            <wp:effectExtent l="19050" t="0" r="3810" b="0"/>
            <wp:docPr id="1" name="Рисунок 1" descr="http://ped-kopilka.ru/upload/blogs/22507_45a986175d2627420f2aaf23c72d3b5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22507_45a986175d2627420f2aaf23c72d3b52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307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242" w:rsidRDefault="00C54242" w:rsidP="004823D8">
      <w:pPr>
        <w:pStyle w:val="c2"/>
        <w:jc w:val="both"/>
        <w:rPr>
          <w:rStyle w:val="c7"/>
          <w:sz w:val="28"/>
          <w:szCs w:val="28"/>
        </w:rPr>
      </w:pPr>
    </w:p>
    <w:p w:rsidR="00C54242" w:rsidRDefault="00C54242" w:rsidP="004823D8">
      <w:pPr>
        <w:pStyle w:val="c2"/>
        <w:jc w:val="both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t xml:space="preserve">                    Выполнила инструктор по физической культуре: </w:t>
      </w:r>
      <w:r w:rsidR="007D3F77">
        <w:rPr>
          <w:rStyle w:val="c7"/>
          <w:sz w:val="28"/>
          <w:szCs w:val="28"/>
        </w:rPr>
        <w:t>Карнаухова Е.В.</w:t>
      </w:r>
    </w:p>
    <w:p w:rsidR="00C54242" w:rsidRDefault="00C54242" w:rsidP="00C54242">
      <w:pPr>
        <w:pStyle w:val="c2"/>
        <w:jc w:val="center"/>
        <w:rPr>
          <w:rStyle w:val="c7"/>
          <w:sz w:val="28"/>
          <w:szCs w:val="28"/>
        </w:rPr>
      </w:pPr>
    </w:p>
    <w:p w:rsidR="00C54242" w:rsidRDefault="007D3F77" w:rsidP="00C54242">
      <w:pPr>
        <w:pStyle w:val="c2"/>
        <w:jc w:val="center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t>Екатеринбург, 2020</w:t>
      </w:r>
      <w:bookmarkStart w:id="0" w:name="_GoBack"/>
      <w:bookmarkEnd w:id="0"/>
      <w:r w:rsidR="00C54242">
        <w:rPr>
          <w:rStyle w:val="c7"/>
          <w:sz w:val="28"/>
          <w:szCs w:val="28"/>
        </w:rPr>
        <w:t xml:space="preserve"> г.</w:t>
      </w:r>
    </w:p>
    <w:p w:rsidR="004823D8" w:rsidRPr="004823D8" w:rsidRDefault="004823D8" w:rsidP="004823D8">
      <w:pPr>
        <w:pStyle w:val="c2"/>
        <w:jc w:val="center"/>
        <w:rPr>
          <w:sz w:val="28"/>
          <w:szCs w:val="28"/>
        </w:rPr>
      </w:pPr>
      <w:r w:rsidRPr="004823D8">
        <w:rPr>
          <w:rStyle w:val="c7"/>
          <w:sz w:val="28"/>
          <w:szCs w:val="28"/>
        </w:rPr>
        <w:lastRenderedPageBreak/>
        <w:t>Упражнения, запрещенные и ограниченные к применению в дошкольном образовательном учреждении</w:t>
      </w:r>
    </w:p>
    <w:p w:rsidR="004823D8" w:rsidRDefault="004823D8" w:rsidP="004823D8">
      <w:pPr>
        <w:pStyle w:val="c2"/>
        <w:jc w:val="both"/>
        <w:rPr>
          <w:rStyle w:val="c5"/>
          <w:sz w:val="28"/>
          <w:szCs w:val="28"/>
        </w:rPr>
      </w:pPr>
      <w:bookmarkStart w:id="1" w:name="id.gjdgxs"/>
      <w:bookmarkEnd w:id="1"/>
      <w:r w:rsidRPr="004823D8">
        <w:rPr>
          <w:rStyle w:val="c5"/>
          <w:sz w:val="28"/>
          <w:szCs w:val="28"/>
        </w:rPr>
        <w:t>              Физическое воспитание является одним из приоритетных направлений деятельности дошкольных образовательных учреждений (далее – ДОУ). Согласно  п.13.1     СанПиН 2.4.1.2660-10 "Санитарно-эпидемиологические требования к устройству, содержанию и организации режима работы в дошкольных организациях", утв. постановлением Главного государственн</w:t>
      </w:r>
      <w:r>
        <w:rPr>
          <w:rStyle w:val="c5"/>
          <w:sz w:val="28"/>
          <w:szCs w:val="28"/>
        </w:rPr>
        <w:t>ого врача РФ от 22.07.2010 № 91.</w:t>
      </w:r>
      <w:r w:rsidRPr="004823D8">
        <w:rPr>
          <w:rStyle w:val="c5"/>
          <w:sz w:val="28"/>
          <w:szCs w:val="28"/>
        </w:rPr>
        <w:t xml:space="preserve"> </w:t>
      </w:r>
    </w:p>
    <w:p w:rsidR="004823D8" w:rsidRPr="004823D8" w:rsidRDefault="004823D8" w:rsidP="004823D8">
      <w:pPr>
        <w:pStyle w:val="c2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Ф</w:t>
      </w:r>
      <w:r w:rsidRPr="004823D8">
        <w:rPr>
          <w:rStyle w:val="c5"/>
          <w:sz w:val="28"/>
          <w:szCs w:val="28"/>
        </w:rPr>
        <w:t xml:space="preserve">изическое воспитание детей должно быть направлено на улучшение состояния здоровья и физического развития, расширение функциональных возможностей растущего организма, формирование двигательных навыков и двигательных качеств. </w:t>
      </w:r>
    </w:p>
    <w:p w:rsidR="004823D8" w:rsidRDefault="004823D8" w:rsidP="004823D8">
      <w:pPr>
        <w:pStyle w:val="c2"/>
        <w:jc w:val="both"/>
        <w:rPr>
          <w:rStyle w:val="c5"/>
          <w:sz w:val="28"/>
          <w:szCs w:val="28"/>
        </w:rPr>
      </w:pPr>
      <w:bookmarkStart w:id="2" w:name="id.30j0zll"/>
      <w:bookmarkEnd w:id="2"/>
      <w:r w:rsidRPr="004823D8">
        <w:rPr>
          <w:rStyle w:val="c5"/>
          <w:sz w:val="28"/>
          <w:szCs w:val="28"/>
        </w:rPr>
        <w:t>        Эффективность процесса физического воспитания в значительной мере зависит от правильно составленного рац</w:t>
      </w:r>
      <w:r>
        <w:rPr>
          <w:rStyle w:val="c5"/>
          <w:sz w:val="28"/>
          <w:szCs w:val="28"/>
        </w:rPr>
        <w:t>ионального двигательного режима</w:t>
      </w:r>
      <w:r w:rsidRPr="004823D8">
        <w:rPr>
          <w:rStyle w:val="c5"/>
          <w:sz w:val="28"/>
          <w:szCs w:val="28"/>
        </w:rPr>
        <w:t>, подбора физических упражнений и закаливающих мероприятий. Между тем с учетом физиологических особенностей, возрастных возможностей детей дошкольного возраста не все упражнения допустимы к использованию в ДОУ. Запрещенными и ограниченными к применению в ДОУ</w:t>
      </w:r>
      <w:r>
        <w:rPr>
          <w:rStyle w:val="c5"/>
          <w:sz w:val="28"/>
          <w:szCs w:val="28"/>
        </w:rPr>
        <w:t xml:space="preserve"> являются следующие упражнения: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2"/>
        <w:gridCol w:w="3726"/>
        <w:gridCol w:w="2507"/>
      </w:tblGrid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ограничения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Рекомендованная замена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вращения головой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Нестабильность шейного отдела позвоночника, плохо сформированные мышцы шеи, возможно смещение шейных позвонков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 вперед, в стороны, повороты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 головы назад</w:t>
            </w:r>
          </w:p>
        </w:tc>
        <w:tc>
          <w:tcPr>
            <w:tcW w:w="0" w:type="auto"/>
            <w:vMerge/>
            <w:vAlign w:val="center"/>
            <w:hideMark/>
          </w:tcPr>
          <w:p w:rsidR="004823D8" w:rsidRPr="004823D8" w:rsidRDefault="004823D8" w:rsidP="00482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отсутствует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голове</w:t>
            </w:r>
          </w:p>
        </w:tc>
        <w:tc>
          <w:tcPr>
            <w:tcW w:w="0" w:type="auto"/>
            <w:vMerge/>
            <w:vAlign w:val="center"/>
            <w:hideMark/>
          </w:tcPr>
          <w:p w:rsidR="004823D8" w:rsidRPr="004823D8" w:rsidRDefault="004823D8" w:rsidP="00482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3D8" w:rsidRPr="004823D8" w:rsidRDefault="004823D8" w:rsidP="00482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Чрезмерное вытягивание шеи</w:t>
            </w:r>
          </w:p>
        </w:tc>
        <w:tc>
          <w:tcPr>
            <w:tcW w:w="0" w:type="auto"/>
            <w:vMerge/>
            <w:vAlign w:val="center"/>
            <w:hideMark/>
          </w:tcPr>
          <w:p w:rsidR="004823D8" w:rsidRPr="004823D8" w:rsidRDefault="004823D8" w:rsidP="00482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упражнения с опусканием плеч назад-вниз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верхнего отдела брюшного пресса: поднимать туловище из положения лежа на спине, руки согнуты под голову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Чрезмерное напряжение мышц шеи, возможно чересчур сильное надавливание руками на шейный отдел позвоночника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Изменить положение рук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нижнего отдела брюшного пресса: поднимать ноги вместе из положения лежа на спине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Фаза натуживания оказывает влияние на сосуды шеи и головы, возможно увеличение поясничного лордоза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Поднимать и опускать ноги попеременно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вперед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Нестабильность шейного отдела позвоночника, плохо сформированные мышцы шеи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отсутствует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Перекат на спине, удерживая </w:t>
            </w: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руками колени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Отсутствует фиксация шейного </w:t>
            </w: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отдела позвоночника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Выполнять </w:t>
            </w: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упражнение только со страховкой педагога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Прогиб в поясничном отделе из положения, лежа на животе с упором на выпрямленные руки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увеличение поясничного лордоза, защемление поясничных дисков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упражнение на согнутых руках, опираясь на локти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Сидение на пятках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перерастяжение сухожилий и связок коленного сустава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Сидение по-турецки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дыхательных упражнений с одновременным поднятием рук вверх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поступления кислорода за счет сокращения мышц верхнего плечевого пояса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Изменить положение рук: в стороны или на поясе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Висы более 5 сек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Слабость и перерастяжение связочно-мышечного аппарата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отсутствует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босиком по жесткому покрытию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Слабый связочно-мышечный аппарат стопы, несформированность костей плюсны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только на гимнастических матах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босиком с опорой на переднюю часть стопы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 костей плюсны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 спортивной обуви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тяжелого набивного мяча из-за головы двумя руками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массы тела ребенка и веса мяча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Уменьшить вес мяча (с 5 лет по 0,5 кг)</w:t>
            </w:r>
          </w:p>
        </w:tc>
      </w:tr>
    </w:tbl>
    <w:p w:rsidR="004823D8" w:rsidRPr="004823D8" w:rsidRDefault="004823D8" w:rsidP="004823D8">
      <w:pPr>
        <w:pStyle w:val="c2"/>
        <w:jc w:val="both"/>
        <w:rPr>
          <w:sz w:val="28"/>
          <w:szCs w:val="28"/>
        </w:rPr>
      </w:pPr>
    </w:p>
    <w:p w:rsidR="00A113C2" w:rsidRDefault="00A113C2"/>
    <w:sectPr w:rsidR="00A113C2" w:rsidSect="00A1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E89" w:rsidRDefault="00FF3E89" w:rsidP="00C54242">
      <w:pPr>
        <w:spacing w:after="0" w:line="240" w:lineRule="auto"/>
      </w:pPr>
      <w:r>
        <w:separator/>
      </w:r>
    </w:p>
  </w:endnote>
  <w:endnote w:type="continuationSeparator" w:id="0">
    <w:p w:rsidR="00FF3E89" w:rsidRDefault="00FF3E89" w:rsidP="00C5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E89" w:rsidRDefault="00FF3E89" w:rsidP="00C54242">
      <w:pPr>
        <w:spacing w:after="0" w:line="240" w:lineRule="auto"/>
      </w:pPr>
      <w:r>
        <w:separator/>
      </w:r>
    </w:p>
  </w:footnote>
  <w:footnote w:type="continuationSeparator" w:id="0">
    <w:p w:rsidR="00FF3E89" w:rsidRDefault="00FF3E89" w:rsidP="00C542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3D8"/>
    <w:rsid w:val="004823D8"/>
    <w:rsid w:val="007D3F77"/>
    <w:rsid w:val="008803EE"/>
    <w:rsid w:val="00A113C2"/>
    <w:rsid w:val="00C54242"/>
    <w:rsid w:val="00D07D50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EDC5"/>
  <w15:docId w15:val="{12631BE3-B313-43B9-80FB-2CCBF39D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8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823D8"/>
  </w:style>
  <w:style w:type="character" w:customStyle="1" w:styleId="c5">
    <w:name w:val="c5"/>
    <w:basedOn w:val="a0"/>
    <w:rsid w:val="004823D8"/>
  </w:style>
  <w:style w:type="paragraph" w:customStyle="1" w:styleId="c22">
    <w:name w:val="c22"/>
    <w:basedOn w:val="a"/>
    <w:rsid w:val="0048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23D8"/>
  </w:style>
  <w:style w:type="paragraph" w:customStyle="1" w:styleId="c17">
    <w:name w:val="c17"/>
    <w:basedOn w:val="a"/>
    <w:rsid w:val="0048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48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823D8"/>
  </w:style>
  <w:style w:type="character" w:customStyle="1" w:styleId="c4">
    <w:name w:val="c4"/>
    <w:basedOn w:val="a0"/>
    <w:rsid w:val="004823D8"/>
  </w:style>
  <w:style w:type="paragraph" w:styleId="a3">
    <w:name w:val="Balloon Text"/>
    <w:basedOn w:val="a"/>
    <w:link w:val="a4"/>
    <w:uiPriority w:val="99"/>
    <w:semiHidden/>
    <w:unhideWhenUsed/>
    <w:rsid w:val="0048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3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54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4242"/>
  </w:style>
  <w:style w:type="paragraph" w:styleId="a7">
    <w:name w:val="footer"/>
    <w:basedOn w:val="a"/>
    <w:link w:val="a8"/>
    <w:uiPriority w:val="99"/>
    <w:semiHidden/>
    <w:unhideWhenUsed/>
    <w:rsid w:val="00C54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4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2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512</Words>
  <Characters>2921</Characters>
  <Application>Microsoft Office Word</Application>
  <DocSecurity>0</DocSecurity>
  <Lines>24</Lines>
  <Paragraphs>6</Paragraphs>
  <ScaleCrop>false</ScaleCrop>
  <Company>Krokoz™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Пользователь</cp:lastModifiedBy>
  <cp:revision>7</cp:revision>
  <dcterms:created xsi:type="dcterms:W3CDTF">2017-01-24T08:50:00Z</dcterms:created>
  <dcterms:modified xsi:type="dcterms:W3CDTF">2021-03-15T11:45:00Z</dcterms:modified>
</cp:coreProperties>
</file>